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644075" w:type="dxa"/>
      </w:tblPr>
      <w:tblGrid/>
      <w:tr>
        <w:trPr>
          <w:trHeight w:val="478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83" w:after="0" w:line="240" w:lineRule="auto"/>
              <w:ind w:left="3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Cl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195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65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union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  <w:b/>
                <w:bCs/>
              </w:rPr>
              <w:t>ignUp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494" w:hRule="exact"/>
        </w:trPr>
        <w:tc>
          <w:tcPr>
            <w:tcW w:w="10186" w:type="dxa"/>
            <w:gridSpan w:val="2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86" w:after="0" w:line="240" w:lineRule="auto"/>
              <w:ind w:left="3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Cl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1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do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hou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ld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appea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G)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478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5" w:after="0" w:line="240" w:lineRule="auto"/>
              <w:ind w:left="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494" w:hRule="exact"/>
        </w:trPr>
        <w:tc>
          <w:tcPr>
            <w:tcW w:w="2165" w:type="dxa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reet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ddress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021" w:type="dxa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165" w:type="dxa"/>
            <w:tcBorders>
              <w:top w:val="single" w:sz="7.52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2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2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2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2"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1" w:type="dxa"/>
            <w:tcBorders>
              <w:top w:val="single" w:sz="7.52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2165" w:type="dxa"/>
            <w:tcBorders>
              <w:top w:val="single" w:sz="7.52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021" w:type="dxa"/>
            <w:tcBorders>
              <w:top w:val="single" w:sz="7.52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2165" w:type="dxa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  <w:tc>
          <w:tcPr>
            <w:tcW w:w="8021" w:type="dxa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2165" w:type="dxa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8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2"/>
                <w:b/>
                <w:bCs/>
              </w:rPr>
              <w:t>Ph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2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1" w:type="dxa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165" w:type="dxa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15" w:after="0" w:line="240" w:lineRule="auto"/>
              <w:ind w:left="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2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  <w:b/>
                <w:bCs/>
              </w:rPr>
              <w:t>pany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9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Nu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2"/>
              </w:rPr>
              <w:t>r)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1" w:type="dxa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2165" w:type="dxa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  <w:tc>
          <w:tcPr>
            <w:tcW w:w="8021" w:type="dxa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730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1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/G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ue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sts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hou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ld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appea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111311"/>
                <w:spacing w:val="0"/>
                <w:w w:val="100"/>
              </w:rPr>
              <w:t>G)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478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10186" w:type="dxa"/>
            <w:gridSpan w:val="2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10186" w:type="dxa"/>
            <w:gridSpan w:val="2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10186" w:type="dxa"/>
            <w:gridSpan w:val="2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8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83" w:after="0" w:line="240" w:lineRule="auto"/>
              <w:ind w:left="3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igni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mobili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?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be.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91" w:hRule="exact"/>
        </w:trPr>
        <w:tc>
          <w:tcPr>
            <w:tcW w:w="10186" w:type="dxa"/>
            <w:gridSpan w:val="2"/>
            <w:tcBorders>
              <w:top w:val="single" w:sz="7.528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1488" w:hRule="exact"/>
        </w:trPr>
        <w:tc>
          <w:tcPr>
            <w:tcW w:w="10186" w:type="dxa"/>
            <w:gridSpan w:val="2"/>
            <w:tcBorders>
              <w:top w:val="single" w:sz="7.52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4" w:after="0" w:line="240" w:lineRule="auto"/>
              <w:ind w:left="3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ry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ion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?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be.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sectPr>
      <w:type w:val="continuous"/>
      <w:pgSz w:w="12260" w:h="15860"/>
      <w:pgMar w:top="96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dcterms:created xsi:type="dcterms:W3CDTF">2024-06-11T13:35:45Z</dcterms:created>
  <dcterms:modified xsi:type="dcterms:W3CDTF">2024-06-11T13:35:45Z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2024-06-11T00:00:00Z</vt:filetime>
  </property>
</Properties>
</file>